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DCC1" w14:textId="77777777" w:rsidR="00DC21D7" w:rsidRDefault="00DC21D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Poppins" w:eastAsia="Poppins" w:hAnsi="Poppins" w:cs="Poppins"/>
          <w:b/>
          <w:sz w:val="34"/>
          <w:szCs w:val="34"/>
        </w:rPr>
      </w:pPr>
    </w:p>
    <w:p w14:paraId="172A465F" w14:textId="4C6286D2" w:rsidR="000535A4" w:rsidRPr="000535A4" w:rsidRDefault="000535A4" w:rsidP="000535A4">
      <w:pPr>
        <w:jc w:val="center"/>
        <w:rPr>
          <w:rFonts w:ascii="Poppins" w:eastAsia="Poppins" w:hAnsi="Poppins" w:cs="Poppins"/>
          <w:b/>
          <w:sz w:val="34"/>
          <w:szCs w:val="34"/>
          <w:lang w:val="en-CA"/>
        </w:rPr>
      </w:pPr>
      <w:r w:rsidRPr="000535A4">
        <w:rPr>
          <w:rFonts w:ascii="Poppins" w:eastAsia="Poppins" w:hAnsi="Poppins" w:cs="Poppins"/>
          <w:b/>
          <w:sz w:val="34"/>
          <w:szCs w:val="34"/>
          <w:lang w:val="en-CA"/>
        </w:rPr>
        <w:t>VERSES RECEIVES ACCEPTANCE FROM NEO EXCHANGE INC. FOR PROPOSED WARRANT AMENDMENTS</w:t>
      </w:r>
    </w:p>
    <w:p w14:paraId="54B050E1" w14:textId="77777777" w:rsidR="00DC21D7" w:rsidRDefault="00DC21D7">
      <w:pPr>
        <w:rPr>
          <w:rFonts w:ascii="Poppins" w:eastAsia="Poppins" w:hAnsi="Poppins" w:cs="Poppins"/>
          <w:sz w:val="20"/>
          <w:szCs w:val="20"/>
        </w:rPr>
      </w:pPr>
    </w:p>
    <w:p w14:paraId="0851C692" w14:textId="5B683932" w:rsid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
          <w:color w:val="444444"/>
          <w:sz w:val="20"/>
          <w:szCs w:val="20"/>
          <w:lang w:val="en-CA"/>
        </w:rPr>
        <w:t>Vancouver, BC, – December 16th, 2022 – (GLOBE NEWSWIRE)</w:t>
      </w:r>
      <w:r w:rsidRPr="000535A4">
        <w:rPr>
          <w:rFonts w:ascii="Poppins Light" w:eastAsia="Poppins Light" w:hAnsi="Poppins Light" w:cs="Poppins Light"/>
          <w:bCs/>
          <w:color w:val="444444"/>
          <w:sz w:val="20"/>
          <w:szCs w:val="20"/>
          <w:lang w:val="en-CA"/>
        </w:rPr>
        <w:t xml:space="preserve"> – VERSES Technologies Inc. (NEO:VERS) ("VERSES'' or the "Company”) is pleased to announce that further to its press release dated November 25, 2022, it has received acceptance from the Neo Exchange Inc. (the "NEO") for the Warrant Amendments (defined below) in connection with up to 18,100,714 Class A subordinate voting share purchase warrants of the Company (the “Class A Warrants”) as further described in the Company’s news release dated August 29, 2022. </w:t>
      </w:r>
    </w:p>
    <w:p w14:paraId="48671C4A" w14:textId="77777777" w:rsidR="000535A4" w:rsidRPr="000535A4" w:rsidRDefault="000535A4" w:rsidP="000535A4">
      <w:pPr>
        <w:rPr>
          <w:rFonts w:ascii="Poppins Light" w:eastAsia="Poppins Light" w:hAnsi="Poppins Light" w:cs="Poppins Light"/>
          <w:bCs/>
          <w:color w:val="444444"/>
          <w:sz w:val="20"/>
          <w:szCs w:val="20"/>
          <w:lang w:val="en-CA"/>
        </w:rPr>
      </w:pPr>
    </w:p>
    <w:p w14:paraId="443B7F98" w14:textId="36B516A7" w:rsid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The Company received the required written consents from over 50% of the applicable warrant holders (“Consenting Warrant Holders”) and disinterested shareholders for the following amendments (collectively, the “Warrant Amendments”):</w:t>
      </w:r>
    </w:p>
    <w:p w14:paraId="5C32E15A" w14:textId="77777777" w:rsidR="000535A4" w:rsidRPr="000535A4" w:rsidRDefault="000535A4" w:rsidP="000535A4">
      <w:pPr>
        <w:rPr>
          <w:rFonts w:ascii="Poppins Light" w:eastAsia="Poppins Light" w:hAnsi="Poppins Light" w:cs="Poppins Light"/>
          <w:bCs/>
          <w:color w:val="444444"/>
          <w:sz w:val="20"/>
          <w:szCs w:val="20"/>
          <w:lang w:val="en-CA"/>
        </w:rPr>
      </w:pPr>
    </w:p>
    <w:p w14:paraId="399AB8AB" w14:textId="77777777" w:rsidR="000535A4" w:rsidRPr="000535A4" w:rsidRDefault="000535A4" w:rsidP="000535A4">
      <w:pPr>
        <w:numPr>
          <w:ilvl w:val="0"/>
          <w:numId w:val="4"/>
        </w:num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 xml:space="preserve">the expiry date of the applicable Class A Warrants will be extended to August 15, </w:t>
      </w:r>
      <w:proofErr w:type="gramStart"/>
      <w:r w:rsidRPr="000535A4">
        <w:rPr>
          <w:rFonts w:ascii="Poppins Light" w:eastAsia="Poppins Light" w:hAnsi="Poppins Light" w:cs="Poppins Light"/>
          <w:bCs/>
          <w:color w:val="444444"/>
          <w:sz w:val="20"/>
          <w:szCs w:val="20"/>
          <w:lang w:val="en-CA"/>
        </w:rPr>
        <w:t>2025;</w:t>
      </w:r>
      <w:proofErr w:type="gramEnd"/>
    </w:p>
    <w:p w14:paraId="7FAB58C6" w14:textId="77777777" w:rsidR="000535A4" w:rsidRPr="000535A4" w:rsidRDefault="000535A4" w:rsidP="000535A4">
      <w:pPr>
        <w:numPr>
          <w:ilvl w:val="0"/>
          <w:numId w:val="4"/>
        </w:num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 xml:space="preserve">the exercise price of the Class A Warrants will be reduced from $1.20 to $1.00 per Class A </w:t>
      </w:r>
      <w:proofErr w:type="gramStart"/>
      <w:r w:rsidRPr="000535A4">
        <w:rPr>
          <w:rFonts w:ascii="Poppins Light" w:eastAsia="Poppins Light" w:hAnsi="Poppins Light" w:cs="Poppins Light"/>
          <w:bCs/>
          <w:color w:val="444444"/>
          <w:sz w:val="20"/>
          <w:szCs w:val="20"/>
          <w:lang w:val="en-CA"/>
        </w:rPr>
        <w:t>Share;</w:t>
      </w:r>
      <w:proofErr w:type="gramEnd"/>
    </w:p>
    <w:p w14:paraId="6B79B045" w14:textId="77777777" w:rsidR="000535A4" w:rsidRPr="000535A4" w:rsidRDefault="000535A4" w:rsidP="000535A4">
      <w:pPr>
        <w:numPr>
          <w:ilvl w:val="0"/>
          <w:numId w:val="4"/>
        </w:num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the Class A Warrants will be subject to an accelerated expiry provision such that if at any time prior to the expiry date, the volume-weighted average trading price of the Company’s Class A Shares exceeds C$2.00 for a period of 10 consecutive trading days, the Company may accelerate the expiry date to the date that is 30 days following the provision of written notice to the holders of the Class A Warrants; and</w:t>
      </w:r>
    </w:p>
    <w:p w14:paraId="366C2926" w14:textId="26FC2DFC" w:rsidR="000535A4" w:rsidRDefault="000535A4" w:rsidP="000535A4">
      <w:pPr>
        <w:numPr>
          <w:ilvl w:val="0"/>
          <w:numId w:val="4"/>
        </w:num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in preparation for the Company’s plan to apply for a secondary listing of the Class A Warrants for trading on the NEO (the “Listing”), the Class A Warrants will be governed by a warrant indenture to be executed by the Company and Endeavor Trust Corporation (“Endeavor”). </w:t>
      </w:r>
    </w:p>
    <w:p w14:paraId="337CF2CA" w14:textId="77777777" w:rsidR="000535A4" w:rsidRPr="000535A4" w:rsidRDefault="000535A4" w:rsidP="000535A4">
      <w:pPr>
        <w:numPr>
          <w:ilvl w:val="0"/>
          <w:numId w:val="4"/>
        </w:numPr>
        <w:rPr>
          <w:rFonts w:ascii="Poppins Light" w:eastAsia="Poppins Light" w:hAnsi="Poppins Light" w:cs="Poppins Light"/>
          <w:bCs/>
          <w:color w:val="444444"/>
          <w:sz w:val="20"/>
          <w:szCs w:val="20"/>
          <w:lang w:val="en-CA"/>
        </w:rPr>
      </w:pPr>
    </w:p>
    <w:p w14:paraId="6E7367CD" w14:textId="5B7B0BD8" w:rsid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All Consenting Warrant Holders will automatically receive a replacement warrant (the “Amended Warrants</w:t>
      </w:r>
      <w:proofErr w:type="gramStart"/>
      <w:r w:rsidRPr="000535A4">
        <w:rPr>
          <w:rFonts w:ascii="Poppins Light" w:eastAsia="Poppins Light" w:hAnsi="Poppins Light" w:cs="Poppins Light"/>
          <w:bCs/>
          <w:color w:val="444444"/>
          <w:sz w:val="20"/>
          <w:szCs w:val="20"/>
          <w:lang w:val="en-CA"/>
        </w:rPr>
        <w:t>”)  containing</w:t>
      </w:r>
      <w:proofErr w:type="gramEnd"/>
      <w:r w:rsidRPr="000535A4">
        <w:rPr>
          <w:rFonts w:ascii="Poppins Light" w:eastAsia="Poppins Light" w:hAnsi="Poppins Light" w:cs="Poppins Light"/>
          <w:bCs/>
          <w:color w:val="444444"/>
          <w:sz w:val="20"/>
          <w:szCs w:val="20"/>
          <w:lang w:val="en-CA"/>
        </w:rPr>
        <w:t xml:space="preserve"> the Warrant Amendments and governed by the terms of the warrant indenture between the Company and Endeavor. </w:t>
      </w:r>
    </w:p>
    <w:p w14:paraId="1A823CDB" w14:textId="77777777" w:rsidR="000535A4" w:rsidRPr="000535A4" w:rsidRDefault="000535A4" w:rsidP="000535A4">
      <w:pPr>
        <w:rPr>
          <w:rFonts w:ascii="Poppins Light" w:eastAsia="Poppins Light" w:hAnsi="Poppins Light" w:cs="Poppins Light"/>
          <w:bCs/>
          <w:color w:val="444444"/>
          <w:sz w:val="20"/>
          <w:szCs w:val="20"/>
          <w:lang w:val="en-CA"/>
        </w:rPr>
      </w:pPr>
    </w:p>
    <w:p w14:paraId="5C620ADF" w14:textId="116559CE" w:rsid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 xml:space="preserve">Endeavor will provide any warrant holders that have not yet provided written consent to the Amendments with notices by email or physical mail seeking their written approval to replace each of their respective Class A Warrants with an Amended Warrant.  Until such warrant holders provide their written consent to replace their Class A Warrants with the Amended </w:t>
      </w:r>
      <w:r w:rsidRPr="000535A4">
        <w:rPr>
          <w:rFonts w:ascii="Poppins Light" w:eastAsia="Poppins Light" w:hAnsi="Poppins Light" w:cs="Poppins Light"/>
          <w:bCs/>
          <w:color w:val="444444"/>
          <w:sz w:val="20"/>
          <w:szCs w:val="20"/>
          <w:lang w:val="en-CA"/>
        </w:rPr>
        <w:lastRenderedPageBreak/>
        <w:t>Warrants, their Class A Warrants will: (</w:t>
      </w:r>
      <w:proofErr w:type="spellStart"/>
      <w:r w:rsidRPr="000535A4">
        <w:rPr>
          <w:rFonts w:ascii="Poppins Light" w:eastAsia="Poppins Light" w:hAnsi="Poppins Light" w:cs="Poppins Light"/>
          <w:bCs/>
          <w:color w:val="444444"/>
          <w:sz w:val="20"/>
          <w:szCs w:val="20"/>
          <w:lang w:val="en-CA"/>
        </w:rPr>
        <w:t>i</w:t>
      </w:r>
      <w:proofErr w:type="spellEnd"/>
      <w:r w:rsidRPr="000535A4">
        <w:rPr>
          <w:rFonts w:ascii="Poppins Light" w:eastAsia="Poppins Light" w:hAnsi="Poppins Light" w:cs="Poppins Light"/>
          <w:bCs/>
          <w:color w:val="444444"/>
          <w:sz w:val="20"/>
          <w:szCs w:val="20"/>
          <w:lang w:val="en-CA"/>
        </w:rPr>
        <w:t>) not be subject to the Warrant Amendments; (ii) not be included in the proposed Listing; and (iii) continue to be governed by their current terms and conditions until the applicable expiry date.</w:t>
      </w:r>
    </w:p>
    <w:p w14:paraId="7832E8CF" w14:textId="77777777" w:rsidR="000535A4" w:rsidRPr="000535A4" w:rsidRDefault="000535A4" w:rsidP="000535A4">
      <w:pPr>
        <w:rPr>
          <w:rFonts w:ascii="Poppins Light" w:eastAsia="Poppins Light" w:hAnsi="Poppins Light" w:cs="Poppins Light"/>
          <w:bCs/>
          <w:color w:val="444444"/>
          <w:sz w:val="20"/>
          <w:szCs w:val="20"/>
          <w:lang w:val="en-CA"/>
        </w:rPr>
      </w:pPr>
    </w:p>
    <w:p w14:paraId="38480054" w14:textId="541A3726" w:rsid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About VERSES</w:t>
      </w:r>
      <w:r w:rsidRPr="000535A4">
        <w:rPr>
          <w:rFonts w:ascii="Poppins Light" w:eastAsia="Poppins Light" w:hAnsi="Poppins Light" w:cs="Poppins Light"/>
          <w:bCs/>
          <w:color w:val="444444"/>
          <w:sz w:val="20"/>
          <w:szCs w:val="20"/>
          <w:lang w:val="en-CA"/>
        </w:rPr>
        <w:br/>
      </w:r>
      <w:r w:rsidRPr="000535A4">
        <w:rPr>
          <w:rFonts w:ascii="Poppins Light" w:eastAsia="Poppins Light" w:hAnsi="Poppins Light" w:cs="Poppins Light"/>
          <w:bCs/>
          <w:color w:val="444444"/>
          <w:sz w:val="20"/>
          <w:szCs w:val="20"/>
          <w:lang w:val="en-CA"/>
        </w:rPr>
        <w:br/>
      </w:r>
      <w:proofErr w:type="spellStart"/>
      <w:r w:rsidRPr="000535A4">
        <w:rPr>
          <w:rFonts w:ascii="Poppins Light" w:eastAsia="Poppins Light" w:hAnsi="Poppins Light" w:cs="Poppins Light"/>
          <w:bCs/>
          <w:color w:val="444444"/>
          <w:sz w:val="20"/>
          <w:szCs w:val="20"/>
          <w:lang w:val="en-CA"/>
        </w:rPr>
        <w:t>VERSES</w:t>
      </w:r>
      <w:proofErr w:type="spellEnd"/>
      <w:r w:rsidRPr="000535A4">
        <w:rPr>
          <w:rFonts w:ascii="Poppins Light" w:eastAsia="Poppins Light" w:hAnsi="Poppins Light" w:cs="Poppins Light"/>
          <w:bCs/>
          <w:color w:val="444444"/>
          <w:sz w:val="20"/>
          <w:szCs w:val="20"/>
          <w:lang w:val="en-CA"/>
        </w:rPr>
        <w:t xml:space="preserve"> is a next-generation AI company providing foundational technology for the contextual computing era.  Modeled after natural systems and the design principles of the human brain and the human experience, VERSES’ flagship offering, </w:t>
      </w:r>
      <w:hyperlink r:id="rId8" w:history="1">
        <w:r w:rsidRPr="000535A4">
          <w:rPr>
            <w:rStyle w:val="Hyperlink"/>
            <w:rFonts w:ascii="Poppins Light" w:eastAsia="Poppins Light" w:hAnsi="Poppins Light" w:cs="Poppins Light"/>
            <w:bCs/>
            <w:sz w:val="20"/>
            <w:szCs w:val="20"/>
            <w:lang w:val="en-CA"/>
          </w:rPr>
          <w:t>KOSM</w:t>
        </w:r>
      </w:hyperlink>
      <w:r w:rsidRPr="000535A4">
        <w:rPr>
          <w:rFonts w:ascii="Poppins Light" w:eastAsia="Poppins Light" w:hAnsi="Poppins Light" w:cs="Poppins Light"/>
          <w:bCs/>
          <w:color w:val="444444"/>
          <w:sz w:val="20"/>
          <w:szCs w:val="20"/>
          <w:lang w:val="en-CA"/>
        </w:rPr>
        <w:t>™, is an AI Operating System for enhancing any application with adaptive intelligence.  Built on open standards, KOSM transforms disparate data into a universal context that fosters trustworthy collaboration between humans, machines, and AI, across digital and physical domains.  Imagine a smarter world that elevates human potential through innovations inspired by nature.  Learn more at </w:t>
      </w:r>
      <w:hyperlink r:id="rId9" w:history="1">
        <w:r w:rsidRPr="000535A4">
          <w:rPr>
            <w:rStyle w:val="Hyperlink"/>
            <w:rFonts w:ascii="Poppins Light" w:eastAsia="Poppins Light" w:hAnsi="Poppins Light" w:cs="Poppins Light"/>
            <w:bCs/>
            <w:sz w:val="20"/>
            <w:szCs w:val="20"/>
            <w:lang w:val="en-CA"/>
          </w:rPr>
          <w:t>VERSES</w:t>
        </w:r>
      </w:hyperlink>
      <w:r w:rsidRPr="000535A4">
        <w:rPr>
          <w:rFonts w:ascii="Poppins Light" w:eastAsia="Poppins Light" w:hAnsi="Poppins Light" w:cs="Poppins Light"/>
          <w:bCs/>
          <w:color w:val="444444"/>
          <w:sz w:val="20"/>
          <w:szCs w:val="20"/>
          <w:lang w:val="en-CA"/>
        </w:rPr>
        <w:t>, </w:t>
      </w:r>
      <w:hyperlink r:id="rId10" w:history="1">
        <w:r w:rsidRPr="000535A4">
          <w:rPr>
            <w:rStyle w:val="Hyperlink"/>
            <w:rFonts w:ascii="Poppins Light" w:eastAsia="Poppins Light" w:hAnsi="Poppins Light" w:cs="Poppins Light"/>
            <w:bCs/>
            <w:sz w:val="20"/>
            <w:szCs w:val="20"/>
            <w:lang w:val="en-CA"/>
          </w:rPr>
          <w:t>LinkedIn</w:t>
        </w:r>
      </w:hyperlink>
      <w:r w:rsidRPr="000535A4">
        <w:rPr>
          <w:rFonts w:ascii="Poppins Light" w:eastAsia="Poppins Light" w:hAnsi="Poppins Light" w:cs="Poppins Light"/>
          <w:bCs/>
          <w:color w:val="444444"/>
          <w:sz w:val="20"/>
          <w:szCs w:val="20"/>
          <w:lang w:val="en-CA"/>
        </w:rPr>
        <w:t>, and </w:t>
      </w:r>
      <w:hyperlink r:id="rId11" w:history="1">
        <w:r w:rsidRPr="000535A4">
          <w:rPr>
            <w:rStyle w:val="Hyperlink"/>
            <w:rFonts w:ascii="Poppins Light" w:eastAsia="Poppins Light" w:hAnsi="Poppins Light" w:cs="Poppins Light"/>
            <w:bCs/>
            <w:sz w:val="20"/>
            <w:szCs w:val="20"/>
            <w:lang w:val="en-CA"/>
          </w:rPr>
          <w:t>Twitter</w:t>
        </w:r>
      </w:hyperlink>
      <w:r w:rsidRPr="000535A4">
        <w:rPr>
          <w:rFonts w:ascii="Poppins Light" w:eastAsia="Poppins Light" w:hAnsi="Poppins Light" w:cs="Poppins Light"/>
          <w:bCs/>
          <w:color w:val="444444"/>
          <w:sz w:val="20"/>
          <w:szCs w:val="20"/>
          <w:lang w:val="en-CA"/>
        </w:rPr>
        <w:t>.</w:t>
      </w:r>
    </w:p>
    <w:p w14:paraId="0CC280A7" w14:textId="77777777" w:rsidR="000535A4" w:rsidRPr="000535A4" w:rsidRDefault="000535A4" w:rsidP="000535A4">
      <w:pPr>
        <w:rPr>
          <w:rFonts w:ascii="Poppins Light" w:eastAsia="Poppins Light" w:hAnsi="Poppins Light" w:cs="Poppins Light"/>
          <w:bCs/>
          <w:color w:val="444444"/>
          <w:sz w:val="20"/>
          <w:szCs w:val="20"/>
          <w:lang w:val="en-CA"/>
        </w:rPr>
      </w:pPr>
    </w:p>
    <w:p w14:paraId="0FE262DE" w14:textId="3D50B49A" w:rsidR="000535A4" w:rsidRPr="000535A4" w:rsidRDefault="000535A4" w:rsidP="000535A4">
      <w:pPr>
        <w:rPr>
          <w:rFonts w:ascii="Poppins Light" w:eastAsia="Poppins Light" w:hAnsi="Poppins Light" w:cs="Poppins Light"/>
          <w:bCs/>
          <w:color w:val="444444"/>
          <w:sz w:val="20"/>
          <w:szCs w:val="20"/>
          <w:lang w:val="en-CA"/>
        </w:rPr>
      </w:pPr>
      <w:r w:rsidRPr="000535A4">
        <w:rPr>
          <w:rFonts w:ascii="Poppins Light" w:eastAsia="Poppins Light" w:hAnsi="Poppins Light" w:cs="Poppins Light"/>
          <w:bCs/>
          <w:color w:val="444444"/>
          <w:sz w:val="20"/>
          <w:szCs w:val="20"/>
          <w:lang w:val="en-CA"/>
        </w:rPr>
        <w:t>On Behalf of the Company </w:t>
      </w:r>
      <w:r w:rsidRPr="000535A4">
        <w:rPr>
          <w:rFonts w:ascii="Poppins Light" w:eastAsia="Poppins Light" w:hAnsi="Poppins Light" w:cs="Poppins Light"/>
          <w:bCs/>
          <w:color w:val="444444"/>
          <w:sz w:val="20"/>
          <w:szCs w:val="20"/>
          <w:lang w:val="en-CA"/>
        </w:rPr>
        <w:br/>
        <w:t>Gabriel René</w:t>
      </w:r>
      <w:r w:rsidRPr="000535A4">
        <w:rPr>
          <w:rFonts w:ascii="Poppins Light" w:eastAsia="Poppins Light" w:hAnsi="Poppins Light" w:cs="Poppins Light"/>
          <w:bCs/>
          <w:color w:val="444444"/>
          <w:sz w:val="20"/>
          <w:szCs w:val="20"/>
          <w:lang w:val="en-CA"/>
        </w:rPr>
        <w:br/>
        <w:t>VERSES Technologies Inc.</w:t>
      </w:r>
      <w:r w:rsidRPr="000535A4">
        <w:rPr>
          <w:rFonts w:ascii="Poppins Light" w:eastAsia="Poppins Light" w:hAnsi="Poppins Light" w:cs="Poppins Light"/>
          <w:bCs/>
          <w:color w:val="444444"/>
          <w:sz w:val="20"/>
          <w:szCs w:val="20"/>
          <w:lang w:val="en-CA"/>
        </w:rPr>
        <w:br/>
        <w:t>Co-Founder &amp; CEO</w:t>
      </w:r>
      <w:r w:rsidRPr="000535A4">
        <w:rPr>
          <w:rFonts w:ascii="Poppins Light" w:eastAsia="Poppins Light" w:hAnsi="Poppins Light" w:cs="Poppins Light"/>
          <w:bCs/>
          <w:color w:val="444444"/>
          <w:sz w:val="20"/>
          <w:szCs w:val="20"/>
          <w:lang w:val="en-CA"/>
        </w:rPr>
        <w:br/>
      </w:r>
      <w:hyperlink r:id="rId12" w:history="1">
        <w:r w:rsidRPr="000535A4">
          <w:rPr>
            <w:rStyle w:val="Hyperlink"/>
            <w:rFonts w:ascii="Poppins Light" w:eastAsia="Poppins Light" w:hAnsi="Poppins Light" w:cs="Poppins Light"/>
            <w:bCs/>
            <w:sz w:val="20"/>
            <w:szCs w:val="20"/>
            <w:lang w:val="en-CA"/>
          </w:rPr>
          <w:t>press@verses.io</w:t>
        </w:r>
      </w:hyperlink>
      <w:r w:rsidRPr="000535A4">
        <w:rPr>
          <w:rFonts w:ascii="Poppins Light" w:eastAsia="Poppins Light" w:hAnsi="Poppins Light" w:cs="Poppins Light"/>
          <w:bCs/>
          <w:color w:val="444444"/>
          <w:sz w:val="20"/>
          <w:szCs w:val="20"/>
          <w:lang w:val="en-CA"/>
        </w:rPr>
        <w:br/>
      </w:r>
      <w:r w:rsidRPr="000535A4">
        <w:rPr>
          <w:rFonts w:ascii="Poppins Light" w:eastAsia="Poppins Light" w:hAnsi="Poppins Light" w:cs="Poppins Light"/>
          <w:bCs/>
          <w:color w:val="444444"/>
          <w:sz w:val="20"/>
          <w:szCs w:val="20"/>
          <w:lang w:val="en-CA"/>
        </w:rPr>
        <w:br/>
        <w:t>Media and Investor Relations Inquiries </w:t>
      </w:r>
      <w:r w:rsidRPr="000535A4">
        <w:rPr>
          <w:rFonts w:ascii="Poppins Light" w:eastAsia="Poppins Light" w:hAnsi="Poppins Light" w:cs="Poppins Light"/>
          <w:bCs/>
          <w:color w:val="444444"/>
          <w:sz w:val="20"/>
          <w:szCs w:val="20"/>
          <w:lang w:val="en-CA"/>
        </w:rPr>
        <w:br/>
        <w:t xml:space="preserve">Leo </w:t>
      </w:r>
      <w:proofErr w:type="spellStart"/>
      <w:r w:rsidRPr="000535A4">
        <w:rPr>
          <w:rFonts w:ascii="Poppins Light" w:eastAsia="Poppins Light" w:hAnsi="Poppins Light" w:cs="Poppins Light"/>
          <w:bCs/>
          <w:color w:val="444444"/>
          <w:sz w:val="20"/>
          <w:szCs w:val="20"/>
          <w:lang w:val="en-CA"/>
        </w:rPr>
        <w:t>Karabelas</w:t>
      </w:r>
      <w:proofErr w:type="spellEnd"/>
      <w:r w:rsidRPr="000535A4">
        <w:rPr>
          <w:rFonts w:ascii="Poppins Light" w:eastAsia="Poppins Light" w:hAnsi="Poppins Light" w:cs="Poppins Light"/>
          <w:bCs/>
          <w:color w:val="444444"/>
          <w:sz w:val="20"/>
          <w:szCs w:val="20"/>
          <w:lang w:val="en-CA"/>
        </w:rPr>
        <w:br/>
        <w:t>Focus Communications</w:t>
      </w:r>
      <w:r w:rsidRPr="000535A4">
        <w:rPr>
          <w:rFonts w:ascii="Poppins Light" w:eastAsia="Poppins Light" w:hAnsi="Poppins Light" w:cs="Poppins Light"/>
          <w:bCs/>
          <w:color w:val="444444"/>
          <w:sz w:val="20"/>
          <w:szCs w:val="20"/>
          <w:lang w:val="en-CA"/>
        </w:rPr>
        <w:br/>
        <w:t>President</w:t>
      </w:r>
      <w:r w:rsidRPr="000535A4">
        <w:rPr>
          <w:rFonts w:ascii="Poppins Light" w:eastAsia="Poppins Light" w:hAnsi="Poppins Light" w:cs="Poppins Light"/>
          <w:bCs/>
          <w:color w:val="444444"/>
          <w:sz w:val="20"/>
          <w:szCs w:val="20"/>
          <w:lang w:val="en-CA"/>
        </w:rPr>
        <w:br/>
      </w:r>
      <w:hyperlink r:id="rId13" w:history="1">
        <w:r w:rsidRPr="000535A4">
          <w:rPr>
            <w:rStyle w:val="Hyperlink"/>
            <w:rFonts w:ascii="Poppins Light" w:eastAsia="Poppins Light" w:hAnsi="Poppins Light" w:cs="Poppins Light"/>
            <w:bCs/>
            <w:sz w:val="20"/>
            <w:szCs w:val="20"/>
            <w:lang w:val="en-CA"/>
          </w:rPr>
          <w:t>info@fcir.ca</w:t>
        </w:r>
      </w:hyperlink>
      <w:r w:rsidRPr="000535A4">
        <w:rPr>
          <w:rFonts w:ascii="Poppins Light" w:eastAsia="Poppins Light" w:hAnsi="Poppins Light" w:cs="Poppins Light"/>
          <w:bCs/>
          <w:color w:val="444444"/>
          <w:sz w:val="20"/>
          <w:szCs w:val="20"/>
          <w:lang w:val="en-CA"/>
        </w:rPr>
        <w:br/>
        <w:t>416-543-3120</w:t>
      </w:r>
    </w:p>
    <w:p w14:paraId="7D56B706" w14:textId="77777777" w:rsidR="003370C5" w:rsidRDefault="003370C5" w:rsidP="003370C5">
      <w:pPr>
        <w:rPr>
          <w:rFonts w:ascii="Poppins" w:eastAsia="Poppins" w:hAnsi="Poppins" w:cs="Poppins"/>
          <w:sz w:val="16"/>
          <w:szCs w:val="16"/>
        </w:rPr>
      </w:pPr>
    </w:p>
    <w:p w14:paraId="63275305" w14:textId="77777777" w:rsidR="000535A4" w:rsidRPr="000535A4" w:rsidRDefault="000535A4" w:rsidP="000535A4">
      <w:pPr>
        <w:rPr>
          <w:rFonts w:ascii="Poppins" w:eastAsia="Poppins" w:hAnsi="Poppins" w:cs="Poppins"/>
          <w:sz w:val="16"/>
          <w:szCs w:val="16"/>
          <w:lang w:val="en-CA"/>
        </w:rPr>
      </w:pPr>
      <w:r w:rsidRPr="000535A4">
        <w:rPr>
          <w:rFonts w:ascii="Poppins" w:eastAsia="Poppins" w:hAnsi="Poppins" w:cs="Poppins"/>
          <w:sz w:val="16"/>
          <w:szCs w:val="16"/>
          <w:lang w:val="en-CA"/>
        </w:rPr>
        <w:t>NEO Exchange has not reviewed or approved this press release for the adequacy or accuracy of its contents.</w:t>
      </w:r>
    </w:p>
    <w:p w14:paraId="49A85971" w14:textId="77777777" w:rsidR="003370C5" w:rsidRDefault="003370C5" w:rsidP="003370C5">
      <w:pPr>
        <w:rPr>
          <w:rFonts w:ascii="Poppins" w:eastAsia="Poppins" w:hAnsi="Poppins" w:cs="Poppins"/>
          <w:b/>
          <w:sz w:val="16"/>
          <w:szCs w:val="16"/>
        </w:rPr>
      </w:pPr>
    </w:p>
    <w:p w14:paraId="76628007" w14:textId="09D3E499" w:rsidR="003370C5" w:rsidRDefault="003370C5" w:rsidP="003370C5">
      <w:pPr>
        <w:rPr>
          <w:rFonts w:ascii="Poppins" w:eastAsia="Poppins" w:hAnsi="Poppins" w:cs="Poppins"/>
          <w:b/>
          <w:sz w:val="16"/>
          <w:szCs w:val="16"/>
        </w:rPr>
      </w:pPr>
      <w:r>
        <w:rPr>
          <w:rFonts w:ascii="Poppins" w:eastAsia="Poppins" w:hAnsi="Poppins" w:cs="Poppins"/>
          <w:b/>
          <w:sz w:val="16"/>
          <w:szCs w:val="16"/>
        </w:rPr>
        <w:t>Forward-Looking Statements Cautionary Note</w:t>
      </w:r>
    </w:p>
    <w:p w14:paraId="20F580C0" w14:textId="77777777" w:rsidR="000535A4" w:rsidRDefault="000535A4" w:rsidP="003370C5">
      <w:pPr>
        <w:rPr>
          <w:rFonts w:ascii="Poppins" w:eastAsia="Poppins" w:hAnsi="Poppins" w:cs="Poppins"/>
          <w:b/>
          <w:sz w:val="16"/>
          <w:szCs w:val="16"/>
        </w:rPr>
      </w:pPr>
    </w:p>
    <w:p w14:paraId="4E61DFB4" w14:textId="77777777" w:rsidR="000535A4" w:rsidRPr="000535A4" w:rsidRDefault="000535A4" w:rsidP="000535A4">
      <w:pPr>
        <w:spacing w:after="800"/>
        <w:rPr>
          <w:rFonts w:ascii="Poppins" w:eastAsia="Times New Roman" w:hAnsi="Poppins" w:cs="Poppins"/>
          <w:i/>
          <w:iCs/>
          <w:color w:val="435465"/>
          <w:sz w:val="15"/>
          <w:szCs w:val="15"/>
          <w:lang w:val="en-CA"/>
        </w:rPr>
      </w:pPr>
      <w:r w:rsidRPr="000535A4">
        <w:rPr>
          <w:rFonts w:ascii="Poppins" w:eastAsia="Times New Roman" w:hAnsi="Poppins" w:cs="Poppins"/>
          <w:i/>
          <w:iCs/>
          <w:color w:val="435465"/>
          <w:sz w:val="15"/>
          <w:szCs w:val="15"/>
          <w:lang w:val="en-CA"/>
        </w:rPr>
        <w:t xml:space="preserve">This release includes certain statements and information that may constitute forward-looking information within the meaning of applicable Canadian securities laws. Forward-looking statements relate to future events or future performance and reflect the expectations or beliefs of management of the Company regarding future events. Generally, forward-looking statements and information can be identified </w:t>
      </w:r>
      <w:proofErr w:type="gramStart"/>
      <w:r w:rsidRPr="000535A4">
        <w:rPr>
          <w:rFonts w:ascii="Poppins" w:eastAsia="Times New Roman" w:hAnsi="Poppins" w:cs="Poppins"/>
          <w:i/>
          <w:iCs/>
          <w:color w:val="435465"/>
          <w:sz w:val="15"/>
          <w:szCs w:val="15"/>
          <w:lang w:val="en-CA"/>
        </w:rPr>
        <w:t>by the use of</w:t>
      </w:r>
      <w:proofErr w:type="gramEnd"/>
      <w:r w:rsidRPr="000535A4">
        <w:rPr>
          <w:rFonts w:ascii="Poppins" w:eastAsia="Times New Roman" w:hAnsi="Poppins" w:cs="Poppins"/>
          <w:i/>
          <w:iCs/>
          <w:color w:val="435465"/>
          <w:sz w:val="15"/>
          <w:szCs w:val="15"/>
          <w:lang w:val="en-CA"/>
        </w:rPr>
        <w:t xml:space="preserve"> forward-looking terminology such as “intends” or “anticipates”, or variations of such words and phrases or statements that certain actions, events or results “may”, “could”, “should”, “would” or “occur”. This information and these statements, referred to herein as "forward-looking statements", are not historical facts, are made as of the date of this news release and include without limitation, statements regarding the Company intention to apply for the Listing. These forward-looking statements involve numerous risks and uncertainties, including without limitation:  the failure of the Company to obtain NEO acceptance for the Listing and unanticipated costs. </w:t>
      </w:r>
      <w:r w:rsidRPr="000535A4">
        <w:rPr>
          <w:rFonts w:ascii="Poppins" w:eastAsia="Times New Roman" w:hAnsi="Poppins" w:cs="Poppins"/>
          <w:i/>
          <w:iCs/>
          <w:color w:val="435465"/>
          <w:sz w:val="15"/>
          <w:szCs w:val="15"/>
          <w:lang w:val="en-CA"/>
        </w:rPr>
        <w:lastRenderedPageBreak/>
        <w:t xml:space="preserve">As a </w:t>
      </w:r>
      <w:proofErr w:type="gramStart"/>
      <w:r w:rsidRPr="000535A4">
        <w:rPr>
          <w:rFonts w:ascii="Poppins" w:eastAsia="Times New Roman" w:hAnsi="Poppins" w:cs="Poppins"/>
          <w:i/>
          <w:iCs/>
          <w:color w:val="435465"/>
          <w:sz w:val="15"/>
          <w:szCs w:val="15"/>
          <w:lang w:val="en-CA"/>
        </w:rPr>
        <w:t>result</w:t>
      </w:r>
      <w:proofErr w:type="gramEnd"/>
      <w:r w:rsidRPr="000535A4">
        <w:rPr>
          <w:rFonts w:ascii="Poppins" w:eastAsia="Times New Roman" w:hAnsi="Poppins" w:cs="Poppins"/>
          <w:i/>
          <w:iCs/>
          <w:color w:val="435465"/>
          <w:sz w:val="15"/>
          <w:szCs w:val="15"/>
          <w:lang w:val="en-CA"/>
        </w:rPr>
        <w:t xml:space="preserve"> actual results might differ materially from results suggested in any forward-looking statements. Although management of the Company has attempted to identify important factors that could cause actual results to differ materially from those contained in forward-looking statements or forward-looking information, there may be other factors that cause results not to be as anticipated, estimated or intended. There can be no assurance that such statements will prove to be accurate, as actual results and future events could differ materially from those anticipated in such statements. Accordingly, readers should not place undue reliance on forward-looking statements and forward-looking information. Readers are cautioned that reliance on such information may not be appropriate for other purposes. The Company does not undertake to update any forward-looking statement, forward-looking information that is incorporated by reference herein, except in accordance with applicable securities laws. We seek safe harbor.</w:t>
      </w:r>
    </w:p>
    <w:p w14:paraId="2FC1B0F0" w14:textId="77777777" w:rsidR="00180372" w:rsidRDefault="00180372">
      <w:pPr>
        <w:spacing w:after="800"/>
        <w:rPr>
          <w:rFonts w:ascii="Poppins" w:eastAsia="Poppins" w:hAnsi="Poppins" w:cs="Poppins"/>
          <w:sz w:val="20"/>
          <w:szCs w:val="20"/>
        </w:rPr>
      </w:pPr>
    </w:p>
    <w:sectPr w:rsidR="00180372">
      <w:headerReference w:type="even" r:id="rId14"/>
      <w:headerReference w:type="default" r:id="rId15"/>
      <w:footerReference w:type="even" r:id="rId16"/>
      <w:footerReference w:type="default" r:id="rId17"/>
      <w:headerReference w:type="first" r:id="rId18"/>
      <w:footerReference w:type="first" r:id="rId19"/>
      <w:pgSz w:w="12240" w:h="15840"/>
      <w:pgMar w:top="810" w:right="1440" w:bottom="10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041C" w14:textId="77777777" w:rsidR="00FE2682" w:rsidRDefault="00FE2682">
      <w:pPr>
        <w:spacing w:line="240" w:lineRule="auto"/>
      </w:pPr>
      <w:r>
        <w:separator/>
      </w:r>
    </w:p>
  </w:endnote>
  <w:endnote w:type="continuationSeparator" w:id="0">
    <w:p w14:paraId="2408B61C" w14:textId="77777777" w:rsidR="00FE2682" w:rsidRDefault="00FE2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Poppins Light">
    <w:altName w:val="Nirmala UI"/>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397C" w14:textId="77777777" w:rsidR="00E6478D" w:rsidRDefault="00E64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B9CB" w14:textId="77777777" w:rsidR="00E6478D" w:rsidRDefault="00E64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44B" w14:textId="77777777" w:rsidR="00E6478D" w:rsidRDefault="00E64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6359" w14:textId="77777777" w:rsidR="00FE2682" w:rsidRDefault="00FE2682">
      <w:pPr>
        <w:spacing w:line="240" w:lineRule="auto"/>
      </w:pPr>
      <w:r>
        <w:separator/>
      </w:r>
    </w:p>
  </w:footnote>
  <w:footnote w:type="continuationSeparator" w:id="0">
    <w:p w14:paraId="793BCD80" w14:textId="77777777" w:rsidR="00FE2682" w:rsidRDefault="00FE2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CAF" w14:textId="77777777" w:rsidR="00E6478D" w:rsidRDefault="00E64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B672" w14:textId="57D9DCA9" w:rsidR="00DC21D7" w:rsidRDefault="004F0C1A">
    <w:pPr>
      <w:tabs>
        <w:tab w:val="center" w:pos="4680"/>
        <w:tab w:val="right" w:pos="9360"/>
      </w:tabs>
      <w:spacing w:line="240" w:lineRule="auto"/>
      <w:jc w:val="center"/>
    </w:pPr>
    <w:r>
      <w:rPr>
        <w:rFonts w:ascii="Poppins" w:eastAsia="Poppins" w:hAnsi="Poppins" w:cs="Poppins"/>
        <w:noProof/>
        <w:color w:val="808080"/>
        <w:sz w:val="20"/>
        <w:szCs w:val="20"/>
      </w:rPr>
      <w:drawing>
        <wp:inline distT="114300" distB="114300" distL="114300" distR="114300" wp14:anchorId="68DF4E37" wp14:editId="59C87636">
          <wp:extent cx="1852613" cy="41468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2613" cy="414684"/>
                  </a:xfrm>
                  <a:prstGeom prst="rect">
                    <a:avLst/>
                  </a:prstGeom>
                  <a:ln/>
                </pic:spPr>
              </pic:pic>
            </a:graphicData>
          </a:graphic>
        </wp:inline>
      </w:drawing>
    </w:r>
  </w:p>
  <w:p w14:paraId="5BF333E8" w14:textId="77777777" w:rsidR="00985C11" w:rsidRDefault="00985C11">
    <w:pPr>
      <w:tabs>
        <w:tab w:val="center" w:pos="4680"/>
        <w:tab w:val="right" w:pos="9360"/>
      </w:tabs>
      <w:spacing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8766" w14:textId="77777777" w:rsidR="00E6478D" w:rsidRDefault="00E64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31B6"/>
    <w:multiLevelType w:val="hybridMultilevel"/>
    <w:tmpl w:val="B5065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B612DE"/>
    <w:multiLevelType w:val="multilevel"/>
    <w:tmpl w:val="F98E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D6B34"/>
    <w:multiLevelType w:val="hybridMultilevel"/>
    <w:tmpl w:val="FF18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949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697923">
    <w:abstractNumId w:val="0"/>
  </w:num>
  <w:num w:numId="3" w16cid:durableId="72898146">
    <w:abstractNumId w:val="2"/>
  </w:num>
  <w:num w:numId="4" w16cid:durableId="204986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D7"/>
    <w:rsid w:val="00024A13"/>
    <w:rsid w:val="00026D9B"/>
    <w:rsid w:val="0004698E"/>
    <w:rsid w:val="000535A4"/>
    <w:rsid w:val="00066259"/>
    <w:rsid w:val="00076E79"/>
    <w:rsid w:val="00077298"/>
    <w:rsid w:val="00082695"/>
    <w:rsid w:val="00101554"/>
    <w:rsid w:val="0017308F"/>
    <w:rsid w:val="0017674B"/>
    <w:rsid w:val="00180372"/>
    <w:rsid w:val="00191002"/>
    <w:rsid w:val="001C406F"/>
    <w:rsid w:val="00203EB0"/>
    <w:rsid w:val="00214AF2"/>
    <w:rsid w:val="0022591C"/>
    <w:rsid w:val="00243420"/>
    <w:rsid w:val="00282426"/>
    <w:rsid w:val="002A526B"/>
    <w:rsid w:val="00301A53"/>
    <w:rsid w:val="00313C42"/>
    <w:rsid w:val="00335536"/>
    <w:rsid w:val="003370C5"/>
    <w:rsid w:val="003A2DEF"/>
    <w:rsid w:val="003C5141"/>
    <w:rsid w:val="00406D0A"/>
    <w:rsid w:val="004125E7"/>
    <w:rsid w:val="00434D53"/>
    <w:rsid w:val="00441E2A"/>
    <w:rsid w:val="00464AFD"/>
    <w:rsid w:val="00494992"/>
    <w:rsid w:val="0049693E"/>
    <w:rsid w:val="00497E76"/>
    <w:rsid w:val="004F0010"/>
    <w:rsid w:val="004F0C1A"/>
    <w:rsid w:val="00507F45"/>
    <w:rsid w:val="00556A9B"/>
    <w:rsid w:val="005669FC"/>
    <w:rsid w:val="00585A23"/>
    <w:rsid w:val="00587046"/>
    <w:rsid w:val="005C51AF"/>
    <w:rsid w:val="005C624D"/>
    <w:rsid w:val="005F66FB"/>
    <w:rsid w:val="00616F85"/>
    <w:rsid w:val="00695779"/>
    <w:rsid w:val="00705AF1"/>
    <w:rsid w:val="00706609"/>
    <w:rsid w:val="00735DFF"/>
    <w:rsid w:val="0075490C"/>
    <w:rsid w:val="00794359"/>
    <w:rsid w:val="007B24FA"/>
    <w:rsid w:val="007C4FFC"/>
    <w:rsid w:val="007D1355"/>
    <w:rsid w:val="007D4301"/>
    <w:rsid w:val="007D4314"/>
    <w:rsid w:val="00803EB6"/>
    <w:rsid w:val="00811F4E"/>
    <w:rsid w:val="008147D6"/>
    <w:rsid w:val="00816056"/>
    <w:rsid w:val="00845D56"/>
    <w:rsid w:val="00852889"/>
    <w:rsid w:val="0085312E"/>
    <w:rsid w:val="00856B5C"/>
    <w:rsid w:val="0087063E"/>
    <w:rsid w:val="00876944"/>
    <w:rsid w:val="008921AE"/>
    <w:rsid w:val="008B3601"/>
    <w:rsid w:val="008D4801"/>
    <w:rsid w:val="00930655"/>
    <w:rsid w:val="00985C11"/>
    <w:rsid w:val="009A1068"/>
    <w:rsid w:val="009B56BA"/>
    <w:rsid w:val="009C002F"/>
    <w:rsid w:val="009D0180"/>
    <w:rsid w:val="00A66A88"/>
    <w:rsid w:val="00A848DC"/>
    <w:rsid w:val="00A95AA5"/>
    <w:rsid w:val="00A97050"/>
    <w:rsid w:val="00AB280E"/>
    <w:rsid w:val="00AD3B0F"/>
    <w:rsid w:val="00B228DB"/>
    <w:rsid w:val="00B25BB2"/>
    <w:rsid w:val="00B626BF"/>
    <w:rsid w:val="00B90A4A"/>
    <w:rsid w:val="00BA6B3D"/>
    <w:rsid w:val="00BD4F9D"/>
    <w:rsid w:val="00BD5DD9"/>
    <w:rsid w:val="00BE3EE5"/>
    <w:rsid w:val="00BF3BAD"/>
    <w:rsid w:val="00BF48F1"/>
    <w:rsid w:val="00C22282"/>
    <w:rsid w:val="00C65181"/>
    <w:rsid w:val="00C979AF"/>
    <w:rsid w:val="00CB320F"/>
    <w:rsid w:val="00CB43D6"/>
    <w:rsid w:val="00CC0A6C"/>
    <w:rsid w:val="00D17D7E"/>
    <w:rsid w:val="00D3603B"/>
    <w:rsid w:val="00D621BD"/>
    <w:rsid w:val="00D66FED"/>
    <w:rsid w:val="00DA7181"/>
    <w:rsid w:val="00DB3C9B"/>
    <w:rsid w:val="00DC21D7"/>
    <w:rsid w:val="00DD29C2"/>
    <w:rsid w:val="00DD368F"/>
    <w:rsid w:val="00DD6928"/>
    <w:rsid w:val="00E018E6"/>
    <w:rsid w:val="00E1312B"/>
    <w:rsid w:val="00E1549F"/>
    <w:rsid w:val="00E15D24"/>
    <w:rsid w:val="00E46F58"/>
    <w:rsid w:val="00E6478D"/>
    <w:rsid w:val="00E75492"/>
    <w:rsid w:val="00EA3DDF"/>
    <w:rsid w:val="00ED2E5F"/>
    <w:rsid w:val="00EF2E96"/>
    <w:rsid w:val="00F1660F"/>
    <w:rsid w:val="00F50DA2"/>
    <w:rsid w:val="00F80C6E"/>
    <w:rsid w:val="00FA16D2"/>
    <w:rsid w:val="00FE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2484"/>
  <w15:docId w15:val="{964CFE9D-7B96-4CB2-AE37-E20290C3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F0C1A"/>
    <w:pPr>
      <w:tabs>
        <w:tab w:val="center" w:pos="4680"/>
        <w:tab w:val="right" w:pos="9360"/>
      </w:tabs>
      <w:spacing w:line="240" w:lineRule="auto"/>
    </w:pPr>
  </w:style>
  <w:style w:type="character" w:customStyle="1" w:styleId="HeaderChar">
    <w:name w:val="Header Char"/>
    <w:basedOn w:val="DefaultParagraphFont"/>
    <w:link w:val="Header"/>
    <w:uiPriority w:val="99"/>
    <w:rsid w:val="004F0C1A"/>
  </w:style>
  <w:style w:type="paragraph" w:styleId="Footer">
    <w:name w:val="footer"/>
    <w:basedOn w:val="Normal"/>
    <w:link w:val="FooterChar"/>
    <w:uiPriority w:val="99"/>
    <w:unhideWhenUsed/>
    <w:rsid w:val="004F0C1A"/>
    <w:pPr>
      <w:tabs>
        <w:tab w:val="center" w:pos="4680"/>
        <w:tab w:val="right" w:pos="9360"/>
      </w:tabs>
      <w:spacing w:line="240" w:lineRule="auto"/>
    </w:pPr>
  </w:style>
  <w:style w:type="character" w:customStyle="1" w:styleId="FooterChar">
    <w:name w:val="Footer Char"/>
    <w:basedOn w:val="DefaultParagraphFont"/>
    <w:link w:val="Footer"/>
    <w:uiPriority w:val="99"/>
    <w:rsid w:val="004F0C1A"/>
  </w:style>
  <w:style w:type="paragraph" w:styleId="NormalWeb">
    <w:name w:val="Normal (Web)"/>
    <w:basedOn w:val="Normal"/>
    <w:uiPriority w:val="99"/>
    <w:unhideWhenUsed/>
    <w:rsid w:val="001803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80372"/>
    <w:rPr>
      <w:i/>
      <w:iCs/>
    </w:rPr>
  </w:style>
  <w:style w:type="character" w:styleId="CommentReference">
    <w:name w:val="annotation reference"/>
    <w:basedOn w:val="DefaultParagraphFont"/>
    <w:uiPriority w:val="99"/>
    <w:semiHidden/>
    <w:unhideWhenUsed/>
    <w:rsid w:val="0022591C"/>
    <w:rPr>
      <w:sz w:val="16"/>
      <w:szCs w:val="16"/>
    </w:rPr>
  </w:style>
  <w:style w:type="paragraph" w:styleId="CommentText">
    <w:name w:val="annotation text"/>
    <w:basedOn w:val="Normal"/>
    <w:link w:val="CommentTextChar"/>
    <w:uiPriority w:val="99"/>
    <w:semiHidden/>
    <w:unhideWhenUsed/>
    <w:rsid w:val="0022591C"/>
    <w:pPr>
      <w:spacing w:line="240" w:lineRule="auto"/>
    </w:pPr>
    <w:rPr>
      <w:sz w:val="20"/>
      <w:szCs w:val="20"/>
    </w:rPr>
  </w:style>
  <w:style w:type="character" w:customStyle="1" w:styleId="CommentTextChar">
    <w:name w:val="Comment Text Char"/>
    <w:basedOn w:val="DefaultParagraphFont"/>
    <w:link w:val="CommentText"/>
    <w:uiPriority w:val="99"/>
    <w:semiHidden/>
    <w:rsid w:val="0022591C"/>
    <w:rPr>
      <w:sz w:val="20"/>
      <w:szCs w:val="20"/>
    </w:rPr>
  </w:style>
  <w:style w:type="paragraph" w:styleId="CommentSubject">
    <w:name w:val="annotation subject"/>
    <w:basedOn w:val="CommentText"/>
    <w:next w:val="CommentText"/>
    <w:link w:val="CommentSubjectChar"/>
    <w:uiPriority w:val="99"/>
    <w:semiHidden/>
    <w:unhideWhenUsed/>
    <w:rsid w:val="0022591C"/>
    <w:rPr>
      <w:b/>
      <w:bCs/>
    </w:rPr>
  </w:style>
  <w:style w:type="character" w:customStyle="1" w:styleId="CommentSubjectChar">
    <w:name w:val="Comment Subject Char"/>
    <w:basedOn w:val="CommentTextChar"/>
    <w:link w:val="CommentSubject"/>
    <w:uiPriority w:val="99"/>
    <w:semiHidden/>
    <w:rsid w:val="0022591C"/>
    <w:rPr>
      <w:b/>
      <w:bCs/>
      <w:sz w:val="20"/>
      <w:szCs w:val="20"/>
    </w:rPr>
  </w:style>
  <w:style w:type="paragraph" w:styleId="BalloonText">
    <w:name w:val="Balloon Text"/>
    <w:basedOn w:val="Normal"/>
    <w:link w:val="BalloonTextChar"/>
    <w:uiPriority w:val="99"/>
    <w:semiHidden/>
    <w:unhideWhenUsed/>
    <w:rsid w:val="002259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91C"/>
    <w:rPr>
      <w:rFonts w:ascii="Segoe UI" w:hAnsi="Segoe UI" w:cs="Segoe UI"/>
      <w:sz w:val="18"/>
      <w:szCs w:val="18"/>
    </w:rPr>
  </w:style>
  <w:style w:type="paragraph" w:styleId="Revision">
    <w:name w:val="Revision"/>
    <w:hidden/>
    <w:uiPriority w:val="99"/>
    <w:semiHidden/>
    <w:rsid w:val="00464AFD"/>
    <w:pPr>
      <w:spacing w:line="240" w:lineRule="auto"/>
    </w:pPr>
  </w:style>
  <w:style w:type="paragraph" w:styleId="ListParagraph">
    <w:name w:val="List Paragraph"/>
    <w:basedOn w:val="Normal"/>
    <w:uiPriority w:val="34"/>
    <w:qFormat/>
    <w:rsid w:val="00CB320F"/>
    <w:pPr>
      <w:ind w:left="720"/>
      <w:contextualSpacing/>
    </w:pPr>
  </w:style>
  <w:style w:type="character" w:styleId="Hyperlink">
    <w:name w:val="Hyperlink"/>
    <w:basedOn w:val="DefaultParagraphFont"/>
    <w:uiPriority w:val="99"/>
    <w:unhideWhenUsed/>
    <w:rsid w:val="00C65181"/>
    <w:rPr>
      <w:color w:val="0000FF" w:themeColor="hyperlink"/>
      <w:u w:val="single"/>
    </w:rPr>
  </w:style>
  <w:style w:type="character" w:styleId="UnresolvedMention">
    <w:name w:val="Unresolved Mention"/>
    <w:basedOn w:val="DefaultParagraphFont"/>
    <w:uiPriority w:val="99"/>
    <w:semiHidden/>
    <w:unhideWhenUsed/>
    <w:rsid w:val="00C6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6145">
      <w:bodyDiv w:val="1"/>
      <w:marLeft w:val="0"/>
      <w:marRight w:val="0"/>
      <w:marTop w:val="0"/>
      <w:marBottom w:val="0"/>
      <w:divBdr>
        <w:top w:val="none" w:sz="0" w:space="0" w:color="auto"/>
        <w:left w:val="none" w:sz="0" w:space="0" w:color="auto"/>
        <w:bottom w:val="none" w:sz="0" w:space="0" w:color="auto"/>
        <w:right w:val="none" w:sz="0" w:space="0" w:color="auto"/>
      </w:divBdr>
    </w:div>
    <w:div w:id="328756966">
      <w:bodyDiv w:val="1"/>
      <w:marLeft w:val="0"/>
      <w:marRight w:val="0"/>
      <w:marTop w:val="0"/>
      <w:marBottom w:val="0"/>
      <w:divBdr>
        <w:top w:val="none" w:sz="0" w:space="0" w:color="auto"/>
        <w:left w:val="none" w:sz="0" w:space="0" w:color="auto"/>
        <w:bottom w:val="none" w:sz="0" w:space="0" w:color="auto"/>
        <w:right w:val="none" w:sz="0" w:space="0" w:color="auto"/>
      </w:divBdr>
      <w:divsChild>
        <w:div w:id="1264024662">
          <w:marLeft w:val="0"/>
          <w:marRight w:val="0"/>
          <w:marTop w:val="0"/>
          <w:marBottom w:val="300"/>
          <w:divBdr>
            <w:top w:val="none" w:sz="0" w:space="0" w:color="auto"/>
            <w:left w:val="none" w:sz="0" w:space="0" w:color="auto"/>
            <w:bottom w:val="none" w:sz="0" w:space="0" w:color="auto"/>
            <w:right w:val="none" w:sz="0" w:space="0" w:color="auto"/>
          </w:divBdr>
          <w:divsChild>
            <w:div w:id="18803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37">
      <w:bodyDiv w:val="1"/>
      <w:marLeft w:val="0"/>
      <w:marRight w:val="0"/>
      <w:marTop w:val="0"/>
      <w:marBottom w:val="0"/>
      <w:divBdr>
        <w:top w:val="none" w:sz="0" w:space="0" w:color="auto"/>
        <w:left w:val="none" w:sz="0" w:space="0" w:color="auto"/>
        <w:bottom w:val="none" w:sz="0" w:space="0" w:color="auto"/>
        <w:right w:val="none" w:sz="0" w:space="0" w:color="auto"/>
      </w:divBdr>
    </w:div>
    <w:div w:id="623734964">
      <w:bodyDiv w:val="1"/>
      <w:marLeft w:val="0"/>
      <w:marRight w:val="0"/>
      <w:marTop w:val="0"/>
      <w:marBottom w:val="0"/>
      <w:divBdr>
        <w:top w:val="none" w:sz="0" w:space="0" w:color="auto"/>
        <w:left w:val="none" w:sz="0" w:space="0" w:color="auto"/>
        <w:bottom w:val="none" w:sz="0" w:space="0" w:color="auto"/>
        <w:right w:val="none" w:sz="0" w:space="0" w:color="auto"/>
      </w:divBdr>
    </w:div>
    <w:div w:id="725878665">
      <w:bodyDiv w:val="1"/>
      <w:marLeft w:val="0"/>
      <w:marRight w:val="0"/>
      <w:marTop w:val="0"/>
      <w:marBottom w:val="0"/>
      <w:divBdr>
        <w:top w:val="none" w:sz="0" w:space="0" w:color="auto"/>
        <w:left w:val="none" w:sz="0" w:space="0" w:color="auto"/>
        <w:bottom w:val="none" w:sz="0" w:space="0" w:color="auto"/>
        <w:right w:val="none" w:sz="0" w:space="0" w:color="auto"/>
      </w:divBdr>
    </w:div>
    <w:div w:id="819003956">
      <w:bodyDiv w:val="1"/>
      <w:marLeft w:val="0"/>
      <w:marRight w:val="0"/>
      <w:marTop w:val="0"/>
      <w:marBottom w:val="0"/>
      <w:divBdr>
        <w:top w:val="none" w:sz="0" w:space="0" w:color="auto"/>
        <w:left w:val="none" w:sz="0" w:space="0" w:color="auto"/>
        <w:bottom w:val="none" w:sz="0" w:space="0" w:color="auto"/>
        <w:right w:val="none" w:sz="0" w:space="0" w:color="auto"/>
      </w:divBdr>
    </w:div>
    <w:div w:id="920678445">
      <w:bodyDiv w:val="1"/>
      <w:marLeft w:val="0"/>
      <w:marRight w:val="0"/>
      <w:marTop w:val="0"/>
      <w:marBottom w:val="0"/>
      <w:divBdr>
        <w:top w:val="none" w:sz="0" w:space="0" w:color="auto"/>
        <w:left w:val="none" w:sz="0" w:space="0" w:color="auto"/>
        <w:bottom w:val="none" w:sz="0" w:space="0" w:color="auto"/>
        <w:right w:val="none" w:sz="0" w:space="0" w:color="auto"/>
      </w:divBdr>
    </w:div>
    <w:div w:id="1032926742">
      <w:bodyDiv w:val="1"/>
      <w:marLeft w:val="0"/>
      <w:marRight w:val="0"/>
      <w:marTop w:val="0"/>
      <w:marBottom w:val="0"/>
      <w:divBdr>
        <w:top w:val="none" w:sz="0" w:space="0" w:color="auto"/>
        <w:left w:val="none" w:sz="0" w:space="0" w:color="auto"/>
        <w:bottom w:val="none" w:sz="0" w:space="0" w:color="auto"/>
        <w:right w:val="none" w:sz="0" w:space="0" w:color="auto"/>
      </w:divBdr>
    </w:div>
    <w:div w:id="1200899511">
      <w:bodyDiv w:val="1"/>
      <w:marLeft w:val="0"/>
      <w:marRight w:val="0"/>
      <w:marTop w:val="0"/>
      <w:marBottom w:val="0"/>
      <w:divBdr>
        <w:top w:val="none" w:sz="0" w:space="0" w:color="auto"/>
        <w:left w:val="none" w:sz="0" w:space="0" w:color="auto"/>
        <w:bottom w:val="none" w:sz="0" w:space="0" w:color="auto"/>
        <w:right w:val="none" w:sz="0" w:space="0" w:color="auto"/>
      </w:divBdr>
      <w:divsChild>
        <w:div w:id="357849341">
          <w:marLeft w:val="0"/>
          <w:marRight w:val="0"/>
          <w:marTop w:val="0"/>
          <w:marBottom w:val="0"/>
          <w:divBdr>
            <w:top w:val="none" w:sz="0" w:space="0" w:color="auto"/>
            <w:left w:val="none" w:sz="0" w:space="0" w:color="auto"/>
            <w:bottom w:val="none" w:sz="0" w:space="0" w:color="auto"/>
            <w:right w:val="none" w:sz="0" w:space="0" w:color="auto"/>
          </w:divBdr>
          <w:divsChild>
            <w:div w:id="840658508">
              <w:marLeft w:val="0"/>
              <w:marRight w:val="0"/>
              <w:marTop w:val="0"/>
              <w:marBottom w:val="0"/>
              <w:divBdr>
                <w:top w:val="none" w:sz="0" w:space="0" w:color="auto"/>
                <w:left w:val="none" w:sz="0" w:space="0" w:color="auto"/>
                <w:bottom w:val="none" w:sz="0" w:space="0" w:color="auto"/>
                <w:right w:val="none" w:sz="0" w:space="0" w:color="auto"/>
              </w:divBdr>
              <w:divsChild>
                <w:div w:id="647975142">
                  <w:marLeft w:val="0"/>
                  <w:marRight w:val="0"/>
                  <w:marTop w:val="0"/>
                  <w:marBottom w:val="0"/>
                  <w:divBdr>
                    <w:top w:val="none" w:sz="0" w:space="0" w:color="auto"/>
                    <w:left w:val="none" w:sz="0" w:space="0" w:color="auto"/>
                    <w:bottom w:val="none" w:sz="0" w:space="0" w:color="auto"/>
                    <w:right w:val="none" w:sz="0" w:space="0" w:color="auto"/>
                  </w:divBdr>
                  <w:divsChild>
                    <w:div w:id="1336028868">
                      <w:marLeft w:val="0"/>
                      <w:marRight w:val="0"/>
                      <w:marTop w:val="0"/>
                      <w:marBottom w:val="0"/>
                      <w:divBdr>
                        <w:top w:val="none" w:sz="0" w:space="0" w:color="auto"/>
                        <w:left w:val="none" w:sz="0" w:space="0" w:color="auto"/>
                        <w:bottom w:val="none" w:sz="0" w:space="0" w:color="auto"/>
                        <w:right w:val="none" w:sz="0" w:space="0" w:color="auto"/>
                      </w:divBdr>
                      <w:divsChild>
                        <w:div w:id="1130048867">
                          <w:marLeft w:val="0"/>
                          <w:marRight w:val="0"/>
                          <w:marTop w:val="100"/>
                          <w:marBottom w:val="100"/>
                          <w:divBdr>
                            <w:top w:val="single" w:sz="6" w:space="8" w:color="4285F4"/>
                            <w:left w:val="single" w:sz="6" w:space="8" w:color="4285F4"/>
                            <w:bottom w:val="single" w:sz="6" w:space="0" w:color="4285F4"/>
                            <w:right w:val="single" w:sz="6" w:space="11" w:color="4285F4"/>
                          </w:divBdr>
                          <w:divsChild>
                            <w:div w:id="2023433630">
                              <w:marLeft w:val="0"/>
                              <w:marRight w:val="0"/>
                              <w:marTop w:val="0"/>
                              <w:marBottom w:val="0"/>
                              <w:divBdr>
                                <w:top w:val="none" w:sz="0" w:space="0" w:color="auto"/>
                                <w:left w:val="none" w:sz="0" w:space="0" w:color="auto"/>
                                <w:bottom w:val="none" w:sz="0" w:space="0" w:color="auto"/>
                                <w:right w:val="none" w:sz="0" w:space="0" w:color="auto"/>
                              </w:divBdr>
                              <w:divsChild>
                                <w:div w:id="756562698">
                                  <w:marLeft w:val="0"/>
                                  <w:marRight w:val="0"/>
                                  <w:marTop w:val="0"/>
                                  <w:marBottom w:val="0"/>
                                  <w:divBdr>
                                    <w:top w:val="none" w:sz="0" w:space="0" w:color="auto"/>
                                    <w:left w:val="none" w:sz="0" w:space="0" w:color="auto"/>
                                    <w:bottom w:val="none" w:sz="0" w:space="0" w:color="auto"/>
                                    <w:right w:val="none" w:sz="0" w:space="0" w:color="auto"/>
                                  </w:divBdr>
                                  <w:divsChild>
                                    <w:div w:id="1928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7153">
                      <w:marLeft w:val="0"/>
                      <w:marRight w:val="0"/>
                      <w:marTop w:val="0"/>
                      <w:marBottom w:val="0"/>
                      <w:divBdr>
                        <w:top w:val="none" w:sz="0" w:space="0" w:color="auto"/>
                        <w:left w:val="none" w:sz="0" w:space="0" w:color="auto"/>
                        <w:bottom w:val="none" w:sz="0" w:space="0" w:color="auto"/>
                        <w:right w:val="none" w:sz="0" w:space="0" w:color="auto"/>
                      </w:divBdr>
                    </w:div>
                    <w:div w:id="1831403925">
                      <w:marLeft w:val="0"/>
                      <w:marRight w:val="0"/>
                      <w:marTop w:val="120"/>
                      <w:marBottom w:val="0"/>
                      <w:divBdr>
                        <w:top w:val="none" w:sz="0" w:space="0" w:color="auto"/>
                        <w:left w:val="none" w:sz="0" w:space="0" w:color="auto"/>
                        <w:bottom w:val="none" w:sz="0" w:space="0" w:color="auto"/>
                        <w:right w:val="none" w:sz="0" w:space="0" w:color="auto"/>
                      </w:divBdr>
                      <w:divsChild>
                        <w:div w:id="1474566659">
                          <w:marLeft w:val="0"/>
                          <w:marRight w:val="0"/>
                          <w:marTop w:val="0"/>
                          <w:marBottom w:val="0"/>
                          <w:divBdr>
                            <w:top w:val="none" w:sz="0" w:space="0" w:color="auto"/>
                            <w:left w:val="none" w:sz="0" w:space="0" w:color="auto"/>
                            <w:bottom w:val="none" w:sz="0" w:space="0" w:color="auto"/>
                            <w:right w:val="none" w:sz="0" w:space="0" w:color="auto"/>
                          </w:divBdr>
                          <w:divsChild>
                            <w:div w:id="961417697">
                              <w:marLeft w:val="60"/>
                              <w:marRight w:val="60"/>
                              <w:marTop w:val="60"/>
                              <w:marBottom w:val="60"/>
                              <w:divBdr>
                                <w:top w:val="none" w:sz="0" w:space="0" w:color="auto"/>
                                <w:left w:val="none" w:sz="0" w:space="0" w:color="auto"/>
                                <w:bottom w:val="none" w:sz="0" w:space="0" w:color="auto"/>
                                <w:right w:val="none" w:sz="0" w:space="0" w:color="auto"/>
                              </w:divBdr>
                              <w:divsChild>
                                <w:div w:id="1779330754">
                                  <w:marLeft w:val="0"/>
                                  <w:marRight w:val="0"/>
                                  <w:marTop w:val="0"/>
                                  <w:marBottom w:val="0"/>
                                  <w:divBdr>
                                    <w:top w:val="single" w:sz="6" w:space="0" w:color="DADCE0"/>
                                    <w:left w:val="single" w:sz="6" w:space="0" w:color="DADCE0"/>
                                    <w:bottom w:val="single" w:sz="6" w:space="0" w:color="DADCE0"/>
                                    <w:right w:val="single" w:sz="6" w:space="0" w:color="DADCE0"/>
                                  </w:divBdr>
                                  <w:divsChild>
                                    <w:div w:id="921332031">
                                      <w:marLeft w:val="0"/>
                                      <w:marRight w:val="0"/>
                                      <w:marTop w:val="0"/>
                                      <w:marBottom w:val="0"/>
                                      <w:divBdr>
                                        <w:top w:val="none" w:sz="0" w:space="0" w:color="auto"/>
                                        <w:left w:val="none" w:sz="0" w:space="0" w:color="auto"/>
                                        <w:bottom w:val="none" w:sz="0" w:space="0" w:color="auto"/>
                                        <w:right w:val="none" w:sz="0" w:space="0" w:color="auto"/>
                                      </w:divBdr>
                                    </w:div>
                                    <w:div w:id="7871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1295">
                              <w:marLeft w:val="60"/>
                              <w:marRight w:val="60"/>
                              <w:marTop w:val="60"/>
                              <w:marBottom w:val="60"/>
                              <w:divBdr>
                                <w:top w:val="none" w:sz="0" w:space="0" w:color="auto"/>
                                <w:left w:val="none" w:sz="0" w:space="0" w:color="auto"/>
                                <w:bottom w:val="none" w:sz="0" w:space="0" w:color="auto"/>
                                <w:right w:val="none" w:sz="0" w:space="0" w:color="auto"/>
                              </w:divBdr>
                              <w:divsChild>
                                <w:div w:id="192016524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72582483">
                              <w:marLeft w:val="60"/>
                              <w:marRight w:val="60"/>
                              <w:marTop w:val="60"/>
                              <w:marBottom w:val="60"/>
                              <w:divBdr>
                                <w:top w:val="none" w:sz="0" w:space="0" w:color="auto"/>
                                <w:left w:val="none" w:sz="0" w:space="0" w:color="auto"/>
                                <w:bottom w:val="none" w:sz="0" w:space="0" w:color="auto"/>
                                <w:right w:val="none" w:sz="0" w:space="0" w:color="auto"/>
                              </w:divBdr>
                              <w:divsChild>
                                <w:div w:id="133826373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51459685">
                              <w:marLeft w:val="60"/>
                              <w:marRight w:val="60"/>
                              <w:marTop w:val="60"/>
                              <w:marBottom w:val="60"/>
                              <w:divBdr>
                                <w:top w:val="none" w:sz="0" w:space="0" w:color="auto"/>
                                <w:left w:val="none" w:sz="0" w:space="0" w:color="auto"/>
                                <w:bottom w:val="none" w:sz="0" w:space="0" w:color="auto"/>
                                <w:right w:val="none" w:sz="0" w:space="0" w:color="auto"/>
                              </w:divBdr>
                              <w:divsChild>
                                <w:div w:id="91667497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84489534">
                              <w:marLeft w:val="60"/>
                              <w:marRight w:val="60"/>
                              <w:marTop w:val="60"/>
                              <w:marBottom w:val="60"/>
                              <w:divBdr>
                                <w:top w:val="none" w:sz="0" w:space="0" w:color="auto"/>
                                <w:left w:val="none" w:sz="0" w:space="0" w:color="auto"/>
                                <w:bottom w:val="none" w:sz="0" w:space="0" w:color="auto"/>
                                <w:right w:val="none" w:sz="0" w:space="0" w:color="auto"/>
                              </w:divBdr>
                              <w:divsChild>
                                <w:div w:id="125824592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57813621">
                              <w:marLeft w:val="60"/>
                              <w:marRight w:val="60"/>
                              <w:marTop w:val="60"/>
                              <w:marBottom w:val="60"/>
                              <w:divBdr>
                                <w:top w:val="none" w:sz="0" w:space="0" w:color="auto"/>
                                <w:left w:val="none" w:sz="0" w:space="0" w:color="auto"/>
                                <w:bottom w:val="none" w:sz="0" w:space="0" w:color="auto"/>
                                <w:right w:val="none" w:sz="0" w:space="0" w:color="auto"/>
                              </w:divBdr>
                              <w:divsChild>
                                <w:div w:id="1460924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39215786">
                              <w:marLeft w:val="60"/>
                              <w:marRight w:val="60"/>
                              <w:marTop w:val="60"/>
                              <w:marBottom w:val="60"/>
                              <w:divBdr>
                                <w:top w:val="none" w:sz="0" w:space="0" w:color="auto"/>
                                <w:left w:val="none" w:sz="0" w:space="0" w:color="auto"/>
                                <w:bottom w:val="none" w:sz="0" w:space="0" w:color="auto"/>
                                <w:right w:val="none" w:sz="0" w:space="0" w:color="auto"/>
                              </w:divBdr>
                              <w:divsChild>
                                <w:div w:id="147529439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88954974">
                              <w:marLeft w:val="60"/>
                              <w:marRight w:val="60"/>
                              <w:marTop w:val="60"/>
                              <w:marBottom w:val="60"/>
                              <w:divBdr>
                                <w:top w:val="none" w:sz="0" w:space="0" w:color="auto"/>
                                <w:left w:val="none" w:sz="0" w:space="0" w:color="auto"/>
                                <w:bottom w:val="none" w:sz="0" w:space="0" w:color="auto"/>
                                <w:right w:val="none" w:sz="0" w:space="0" w:color="auto"/>
                              </w:divBdr>
                              <w:divsChild>
                                <w:div w:id="33897211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80418121">
                              <w:marLeft w:val="60"/>
                              <w:marRight w:val="60"/>
                              <w:marTop w:val="60"/>
                              <w:marBottom w:val="60"/>
                              <w:divBdr>
                                <w:top w:val="none" w:sz="0" w:space="0" w:color="auto"/>
                                <w:left w:val="none" w:sz="0" w:space="0" w:color="auto"/>
                                <w:bottom w:val="none" w:sz="0" w:space="0" w:color="auto"/>
                                <w:right w:val="none" w:sz="0" w:space="0" w:color="auto"/>
                              </w:divBdr>
                              <w:divsChild>
                                <w:div w:id="1803165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24375982">
                              <w:marLeft w:val="60"/>
                              <w:marRight w:val="60"/>
                              <w:marTop w:val="60"/>
                              <w:marBottom w:val="60"/>
                              <w:divBdr>
                                <w:top w:val="none" w:sz="0" w:space="0" w:color="auto"/>
                                <w:left w:val="none" w:sz="0" w:space="0" w:color="auto"/>
                                <w:bottom w:val="none" w:sz="0" w:space="0" w:color="auto"/>
                                <w:right w:val="none" w:sz="0" w:space="0" w:color="auto"/>
                              </w:divBdr>
                              <w:divsChild>
                                <w:div w:id="68059322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0315397">
                              <w:marLeft w:val="60"/>
                              <w:marRight w:val="60"/>
                              <w:marTop w:val="60"/>
                              <w:marBottom w:val="60"/>
                              <w:divBdr>
                                <w:top w:val="none" w:sz="0" w:space="0" w:color="auto"/>
                                <w:left w:val="none" w:sz="0" w:space="0" w:color="auto"/>
                                <w:bottom w:val="none" w:sz="0" w:space="0" w:color="auto"/>
                                <w:right w:val="none" w:sz="0" w:space="0" w:color="auto"/>
                              </w:divBdr>
                              <w:divsChild>
                                <w:div w:id="76265179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24569858">
                              <w:marLeft w:val="60"/>
                              <w:marRight w:val="60"/>
                              <w:marTop w:val="60"/>
                              <w:marBottom w:val="60"/>
                              <w:divBdr>
                                <w:top w:val="none" w:sz="0" w:space="0" w:color="auto"/>
                                <w:left w:val="none" w:sz="0" w:space="0" w:color="auto"/>
                                <w:bottom w:val="none" w:sz="0" w:space="0" w:color="auto"/>
                                <w:right w:val="none" w:sz="0" w:space="0" w:color="auto"/>
                              </w:divBdr>
                              <w:divsChild>
                                <w:div w:id="56472520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54679819">
                              <w:marLeft w:val="60"/>
                              <w:marRight w:val="60"/>
                              <w:marTop w:val="60"/>
                              <w:marBottom w:val="60"/>
                              <w:divBdr>
                                <w:top w:val="none" w:sz="0" w:space="0" w:color="auto"/>
                                <w:left w:val="none" w:sz="0" w:space="0" w:color="auto"/>
                                <w:bottom w:val="none" w:sz="0" w:space="0" w:color="auto"/>
                                <w:right w:val="none" w:sz="0" w:space="0" w:color="auto"/>
                              </w:divBdr>
                              <w:divsChild>
                                <w:div w:id="11716820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07204979">
                              <w:marLeft w:val="60"/>
                              <w:marRight w:val="60"/>
                              <w:marTop w:val="60"/>
                              <w:marBottom w:val="60"/>
                              <w:divBdr>
                                <w:top w:val="none" w:sz="0" w:space="0" w:color="auto"/>
                                <w:left w:val="none" w:sz="0" w:space="0" w:color="auto"/>
                                <w:bottom w:val="none" w:sz="0" w:space="0" w:color="auto"/>
                                <w:right w:val="none" w:sz="0" w:space="0" w:color="auto"/>
                              </w:divBdr>
                              <w:divsChild>
                                <w:div w:id="66902357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38055358">
                              <w:marLeft w:val="60"/>
                              <w:marRight w:val="60"/>
                              <w:marTop w:val="60"/>
                              <w:marBottom w:val="60"/>
                              <w:divBdr>
                                <w:top w:val="none" w:sz="0" w:space="0" w:color="auto"/>
                                <w:left w:val="none" w:sz="0" w:space="0" w:color="auto"/>
                                <w:bottom w:val="none" w:sz="0" w:space="0" w:color="auto"/>
                                <w:right w:val="none" w:sz="0" w:space="0" w:color="auto"/>
                              </w:divBdr>
                              <w:divsChild>
                                <w:div w:id="43682988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74645694">
                              <w:marLeft w:val="60"/>
                              <w:marRight w:val="60"/>
                              <w:marTop w:val="60"/>
                              <w:marBottom w:val="60"/>
                              <w:divBdr>
                                <w:top w:val="none" w:sz="0" w:space="0" w:color="auto"/>
                                <w:left w:val="none" w:sz="0" w:space="0" w:color="auto"/>
                                <w:bottom w:val="none" w:sz="0" w:space="0" w:color="auto"/>
                                <w:right w:val="none" w:sz="0" w:space="0" w:color="auto"/>
                              </w:divBdr>
                              <w:divsChild>
                                <w:div w:id="181845434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97706626">
                              <w:marLeft w:val="60"/>
                              <w:marRight w:val="60"/>
                              <w:marTop w:val="60"/>
                              <w:marBottom w:val="60"/>
                              <w:divBdr>
                                <w:top w:val="none" w:sz="0" w:space="0" w:color="auto"/>
                                <w:left w:val="none" w:sz="0" w:space="0" w:color="auto"/>
                                <w:bottom w:val="none" w:sz="0" w:space="0" w:color="auto"/>
                                <w:right w:val="none" w:sz="0" w:space="0" w:color="auto"/>
                              </w:divBdr>
                              <w:divsChild>
                                <w:div w:id="126179321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3765394">
                              <w:marLeft w:val="60"/>
                              <w:marRight w:val="60"/>
                              <w:marTop w:val="60"/>
                              <w:marBottom w:val="60"/>
                              <w:divBdr>
                                <w:top w:val="none" w:sz="0" w:space="0" w:color="auto"/>
                                <w:left w:val="none" w:sz="0" w:space="0" w:color="auto"/>
                                <w:bottom w:val="none" w:sz="0" w:space="0" w:color="auto"/>
                                <w:right w:val="none" w:sz="0" w:space="0" w:color="auto"/>
                              </w:divBdr>
                              <w:divsChild>
                                <w:div w:id="1377733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26264876">
                              <w:marLeft w:val="60"/>
                              <w:marRight w:val="60"/>
                              <w:marTop w:val="60"/>
                              <w:marBottom w:val="60"/>
                              <w:divBdr>
                                <w:top w:val="none" w:sz="0" w:space="0" w:color="auto"/>
                                <w:left w:val="none" w:sz="0" w:space="0" w:color="auto"/>
                                <w:bottom w:val="none" w:sz="0" w:space="0" w:color="auto"/>
                                <w:right w:val="none" w:sz="0" w:space="0" w:color="auto"/>
                              </w:divBdr>
                              <w:divsChild>
                                <w:div w:id="60732232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434667143">
                              <w:marLeft w:val="60"/>
                              <w:marRight w:val="60"/>
                              <w:marTop w:val="60"/>
                              <w:marBottom w:val="60"/>
                              <w:divBdr>
                                <w:top w:val="none" w:sz="0" w:space="0" w:color="auto"/>
                                <w:left w:val="none" w:sz="0" w:space="0" w:color="auto"/>
                                <w:bottom w:val="none" w:sz="0" w:space="0" w:color="auto"/>
                                <w:right w:val="none" w:sz="0" w:space="0" w:color="auto"/>
                              </w:divBdr>
                              <w:divsChild>
                                <w:div w:id="17815921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21958709">
                              <w:marLeft w:val="60"/>
                              <w:marRight w:val="60"/>
                              <w:marTop w:val="60"/>
                              <w:marBottom w:val="60"/>
                              <w:divBdr>
                                <w:top w:val="none" w:sz="0" w:space="0" w:color="auto"/>
                                <w:left w:val="none" w:sz="0" w:space="0" w:color="auto"/>
                                <w:bottom w:val="none" w:sz="0" w:space="0" w:color="auto"/>
                                <w:right w:val="none" w:sz="0" w:space="0" w:color="auto"/>
                              </w:divBdr>
                              <w:divsChild>
                                <w:div w:id="212133621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418676885">
                              <w:marLeft w:val="60"/>
                              <w:marRight w:val="60"/>
                              <w:marTop w:val="60"/>
                              <w:marBottom w:val="60"/>
                              <w:divBdr>
                                <w:top w:val="none" w:sz="0" w:space="0" w:color="auto"/>
                                <w:left w:val="none" w:sz="0" w:space="0" w:color="auto"/>
                                <w:bottom w:val="none" w:sz="0" w:space="0" w:color="auto"/>
                                <w:right w:val="none" w:sz="0" w:space="0" w:color="auto"/>
                              </w:divBdr>
                              <w:divsChild>
                                <w:div w:id="16917829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70862856">
                              <w:marLeft w:val="60"/>
                              <w:marRight w:val="60"/>
                              <w:marTop w:val="60"/>
                              <w:marBottom w:val="60"/>
                              <w:divBdr>
                                <w:top w:val="none" w:sz="0" w:space="0" w:color="auto"/>
                                <w:left w:val="none" w:sz="0" w:space="0" w:color="auto"/>
                                <w:bottom w:val="none" w:sz="0" w:space="0" w:color="auto"/>
                                <w:right w:val="none" w:sz="0" w:space="0" w:color="auto"/>
                              </w:divBdr>
                              <w:divsChild>
                                <w:div w:id="120332649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93637229">
                              <w:marLeft w:val="60"/>
                              <w:marRight w:val="60"/>
                              <w:marTop w:val="60"/>
                              <w:marBottom w:val="60"/>
                              <w:divBdr>
                                <w:top w:val="none" w:sz="0" w:space="0" w:color="auto"/>
                                <w:left w:val="none" w:sz="0" w:space="0" w:color="auto"/>
                                <w:bottom w:val="none" w:sz="0" w:space="0" w:color="auto"/>
                                <w:right w:val="none" w:sz="0" w:space="0" w:color="auto"/>
                              </w:divBdr>
                              <w:divsChild>
                                <w:div w:id="31668715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05540946">
                              <w:marLeft w:val="60"/>
                              <w:marRight w:val="60"/>
                              <w:marTop w:val="60"/>
                              <w:marBottom w:val="60"/>
                              <w:divBdr>
                                <w:top w:val="none" w:sz="0" w:space="0" w:color="auto"/>
                                <w:left w:val="none" w:sz="0" w:space="0" w:color="auto"/>
                                <w:bottom w:val="none" w:sz="0" w:space="0" w:color="auto"/>
                                <w:right w:val="none" w:sz="0" w:space="0" w:color="auto"/>
                              </w:divBdr>
                              <w:divsChild>
                                <w:div w:id="90696404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52461999">
                              <w:marLeft w:val="60"/>
                              <w:marRight w:val="60"/>
                              <w:marTop w:val="60"/>
                              <w:marBottom w:val="60"/>
                              <w:divBdr>
                                <w:top w:val="none" w:sz="0" w:space="0" w:color="auto"/>
                                <w:left w:val="none" w:sz="0" w:space="0" w:color="auto"/>
                                <w:bottom w:val="none" w:sz="0" w:space="0" w:color="auto"/>
                                <w:right w:val="none" w:sz="0" w:space="0" w:color="auto"/>
                              </w:divBdr>
                              <w:divsChild>
                                <w:div w:id="144677402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5603455">
                              <w:marLeft w:val="60"/>
                              <w:marRight w:val="60"/>
                              <w:marTop w:val="60"/>
                              <w:marBottom w:val="60"/>
                              <w:divBdr>
                                <w:top w:val="none" w:sz="0" w:space="0" w:color="auto"/>
                                <w:left w:val="none" w:sz="0" w:space="0" w:color="auto"/>
                                <w:bottom w:val="none" w:sz="0" w:space="0" w:color="auto"/>
                                <w:right w:val="none" w:sz="0" w:space="0" w:color="auto"/>
                              </w:divBdr>
                              <w:divsChild>
                                <w:div w:id="175296593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03989366">
                              <w:marLeft w:val="60"/>
                              <w:marRight w:val="60"/>
                              <w:marTop w:val="60"/>
                              <w:marBottom w:val="60"/>
                              <w:divBdr>
                                <w:top w:val="none" w:sz="0" w:space="0" w:color="auto"/>
                                <w:left w:val="none" w:sz="0" w:space="0" w:color="auto"/>
                                <w:bottom w:val="none" w:sz="0" w:space="0" w:color="auto"/>
                                <w:right w:val="none" w:sz="0" w:space="0" w:color="auto"/>
                              </w:divBdr>
                              <w:divsChild>
                                <w:div w:id="22781271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81978872">
                              <w:marLeft w:val="60"/>
                              <w:marRight w:val="60"/>
                              <w:marTop w:val="60"/>
                              <w:marBottom w:val="60"/>
                              <w:divBdr>
                                <w:top w:val="none" w:sz="0" w:space="0" w:color="auto"/>
                                <w:left w:val="none" w:sz="0" w:space="0" w:color="auto"/>
                                <w:bottom w:val="none" w:sz="0" w:space="0" w:color="auto"/>
                                <w:right w:val="none" w:sz="0" w:space="0" w:color="auto"/>
                              </w:divBdr>
                              <w:divsChild>
                                <w:div w:id="188667952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30850461">
                              <w:marLeft w:val="60"/>
                              <w:marRight w:val="60"/>
                              <w:marTop w:val="60"/>
                              <w:marBottom w:val="60"/>
                              <w:divBdr>
                                <w:top w:val="none" w:sz="0" w:space="0" w:color="auto"/>
                                <w:left w:val="none" w:sz="0" w:space="0" w:color="auto"/>
                                <w:bottom w:val="none" w:sz="0" w:space="0" w:color="auto"/>
                                <w:right w:val="none" w:sz="0" w:space="0" w:color="auto"/>
                              </w:divBdr>
                              <w:divsChild>
                                <w:div w:id="169380143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1469015">
                              <w:marLeft w:val="60"/>
                              <w:marRight w:val="60"/>
                              <w:marTop w:val="60"/>
                              <w:marBottom w:val="60"/>
                              <w:divBdr>
                                <w:top w:val="none" w:sz="0" w:space="0" w:color="auto"/>
                                <w:left w:val="none" w:sz="0" w:space="0" w:color="auto"/>
                                <w:bottom w:val="none" w:sz="0" w:space="0" w:color="auto"/>
                                <w:right w:val="none" w:sz="0" w:space="0" w:color="auto"/>
                              </w:divBdr>
                              <w:divsChild>
                                <w:div w:id="146180014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023434006">
                              <w:marLeft w:val="60"/>
                              <w:marRight w:val="60"/>
                              <w:marTop w:val="60"/>
                              <w:marBottom w:val="60"/>
                              <w:divBdr>
                                <w:top w:val="none" w:sz="0" w:space="0" w:color="auto"/>
                                <w:left w:val="none" w:sz="0" w:space="0" w:color="auto"/>
                                <w:bottom w:val="none" w:sz="0" w:space="0" w:color="auto"/>
                                <w:right w:val="none" w:sz="0" w:space="0" w:color="auto"/>
                              </w:divBdr>
                              <w:divsChild>
                                <w:div w:id="193169386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20124328">
                              <w:marLeft w:val="60"/>
                              <w:marRight w:val="60"/>
                              <w:marTop w:val="60"/>
                              <w:marBottom w:val="60"/>
                              <w:divBdr>
                                <w:top w:val="none" w:sz="0" w:space="0" w:color="auto"/>
                                <w:left w:val="none" w:sz="0" w:space="0" w:color="auto"/>
                                <w:bottom w:val="none" w:sz="0" w:space="0" w:color="auto"/>
                                <w:right w:val="none" w:sz="0" w:space="0" w:color="auto"/>
                              </w:divBdr>
                              <w:divsChild>
                                <w:div w:id="739325670">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393158940">
                              <w:marLeft w:val="60"/>
                              <w:marRight w:val="60"/>
                              <w:marTop w:val="60"/>
                              <w:marBottom w:val="60"/>
                              <w:divBdr>
                                <w:top w:val="none" w:sz="0" w:space="0" w:color="auto"/>
                                <w:left w:val="none" w:sz="0" w:space="0" w:color="auto"/>
                                <w:bottom w:val="none" w:sz="0" w:space="0" w:color="auto"/>
                                <w:right w:val="none" w:sz="0" w:space="0" w:color="auto"/>
                              </w:divBdr>
                              <w:divsChild>
                                <w:div w:id="656921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1521242303">
      <w:bodyDiv w:val="1"/>
      <w:marLeft w:val="0"/>
      <w:marRight w:val="0"/>
      <w:marTop w:val="0"/>
      <w:marBottom w:val="0"/>
      <w:divBdr>
        <w:top w:val="none" w:sz="0" w:space="0" w:color="auto"/>
        <w:left w:val="none" w:sz="0" w:space="0" w:color="auto"/>
        <w:bottom w:val="none" w:sz="0" w:space="0" w:color="auto"/>
        <w:right w:val="none" w:sz="0" w:space="0" w:color="auto"/>
      </w:divBdr>
    </w:div>
    <w:div w:id="190344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rses.io/kosm?hsLang=en" TargetMode="External"/><Relationship Id="rId13" Type="http://schemas.openxmlformats.org/officeDocument/2006/relationships/hyperlink" Target="mailto:info@fcir.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verses.i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ellovers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inkedin.com/company/hellovers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erses.i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lbiuEhwBtW9Lkzyp0Kgno/uwEQ==">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5066</Characters>
  <Application>Microsoft Office Word</Application>
  <DocSecurity>0</DocSecurity>
  <PresentationFormat/>
  <Lines>42</Lines>
  <Paragraphs>11</Paragraphs>
  <ScaleCrop>false</ScaleCrop>
  <HeadingPairs>
    <vt:vector size="2" baseType="variant">
      <vt:variant>
        <vt:lpstr>Title</vt:lpstr>
      </vt:variant>
      <vt:variant>
        <vt:i4>1</vt:i4>
      </vt:variant>
    </vt:vector>
  </HeadingPairs>
  <TitlesOfParts>
    <vt:vector size="1" baseType="lpstr">
      <vt:lpstr>News Release re Warrant Listing (D0450615-3).DOCX</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re Warrant Listing (D0450615-8).DOCX</dc:title>
  <dc:subject/>
  <dc:creator>Gavin Mah</dc:creator>
  <cp:keywords/>
  <cp:lastModifiedBy>Blake Speers</cp:lastModifiedBy>
  <cp:revision>2</cp:revision>
  <cp:lastPrinted>2023-01-10T21:57:00Z</cp:lastPrinted>
  <dcterms:created xsi:type="dcterms:W3CDTF">2023-01-23T14:55:00Z</dcterms:created>
  <dcterms:modified xsi:type="dcterms:W3CDTF">2023-01-23T14:55:00Z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